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line="480" w:lineRule="exact"/>
        <w:ind w:firstLine="0"/>
        <w:rPr>
          <w:rFonts w:ascii="黑体" w:hAnsi="黑体" w:eastAsia="黑体" w:cs="Arial"/>
          <w:snapToGrid/>
          <w:szCs w:val="32"/>
        </w:rPr>
      </w:pPr>
      <w:r>
        <w:rPr>
          <w:rFonts w:hint="eastAsia" w:eastAsia="方正黑体_GBK"/>
          <w:snapToGrid/>
          <w:szCs w:val="32"/>
        </w:rPr>
        <w:t>附件</w:t>
      </w:r>
      <w:r>
        <w:rPr>
          <w:rFonts w:eastAsia="方正黑体_GBK"/>
          <w:snapToGrid/>
          <w:szCs w:val="32"/>
        </w:rPr>
        <w:t>2</w:t>
      </w:r>
      <w:r>
        <w:rPr>
          <w:rFonts w:hint="eastAsia" w:eastAsia="方正黑体_GBK"/>
          <w:snapToGrid/>
          <w:szCs w:val="32"/>
        </w:rPr>
        <w:t xml:space="preserve"> </w:t>
      </w:r>
      <w:r>
        <w:rPr>
          <w:rFonts w:hint="eastAsia" w:ascii="黑体" w:hAnsi="黑体" w:eastAsia="黑体" w:cs="Arial"/>
          <w:snapToGrid/>
          <w:szCs w:val="32"/>
        </w:rPr>
        <w:t xml:space="preserve">                         </w:t>
      </w:r>
    </w:p>
    <w:p>
      <w:pPr>
        <w:autoSpaceDE/>
        <w:autoSpaceDN/>
        <w:snapToGrid/>
        <w:spacing w:line="480" w:lineRule="exact"/>
        <w:ind w:firstLine="0"/>
        <w:jc w:val="center"/>
        <w:rPr>
          <w:rFonts w:ascii="黑体" w:hAnsi="黑体" w:eastAsia="黑体"/>
          <w:snapToGrid/>
          <w:spacing w:val="-4"/>
          <w:sz w:val="40"/>
          <w:szCs w:val="32"/>
        </w:rPr>
      </w:pPr>
      <w:r>
        <w:rPr>
          <w:rFonts w:hint="eastAsia" w:ascii="黑体" w:hAnsi="黑体" w:eastAsia="黑体"/>
          <w:snapToGrid/>
          <w:spacing w:val="-4"/>
          <w:sz w:val="40"/>
          <w:szCs w:val="32"/>
        </w:rPr>
        <w:t>申报</w:t>
      </w:r>
      <w:bookmarkStart w:id="0" w:name="_GoBack"/>
      <w:bookmarkEnd w:id="0"/>
      <w:r>
        <w:rPr>
          <w:rFonts w:hint="eastAsia" w:ascii="黑体" w:hAnsi="黑体" w:eastAsia="黑体"/>
          <w:snapToGrid/>
          <w:spacing w:val="-4"/>
          <w:sz w:val="40"/>
          <w:szCs w:val="32"/>
        </w:rPr>
        <w:t>条件初审一览表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textAlignment w:val="auto"/>
        <w:rPr>
          <w:rFonts w:eastAsia="仿宋_GB2312"/>
          <w:snapToGrid/>
          <w:kern w:val="2"/>
          <w:sz w:val="28"/>
          <w:szCs w:val="28"/>
        </w:rPr>
      </w:pPr>
      <w:r>
        <w:rPr>
          <w:rFonts w:hint="eastAsia" w:ascii="方正仿宋_GBK" w:hAnsi="方正仿宋_GBK" w:cs="方正仿宋_GBK"/>
          <w:snapToGrid/>
          <w:kern w:val="2"/>
          <w:sz w:val="28"/>
          <w:szCs w:val="28"/>
        </w:rPr>
        <w:t>审核单位（盖章）：</w:t>
      </w:r>
      <w:r>
        <w:rPr>
          <w:rFonts w:hint="eastAsia" w:ascii="方正仿宋_GBK" w:hAnsi="方正仿宋_GBK" w:cs="方正仿宋_GBK"/>
          <w:snapToGrid/>
          <w:kern w:val="2"/>
          <w:sz w:val="28"/>
          <w:szCs w:val="28"/>
          <w:u w:val="single"/>
        </w:rPr>
        <w:t xml:space="preserve">                 </w:t>
      </w:r>
      <w:r>
        <w:rPr>
          <w:rFonts w:hint="eastAsia" w:ascii="方正仿宋_GBK" w:hAnsi="方正仿宋_GBK" w:cs="方正仿宋_GBK"/>
          <w:snapToGrid/>
          <w:kern w:val="2"/>
          <w:sz w:val="28"/>
          <w:szCs w:val="28"/>
        </w:rPr>
        <w:t xml:space="preserve">                                         审核时间：     年    月    日</w:t>
      </w:r>
    </w:p>
    <w:p>
      <w:pPr>
        <w:autoSpaceDE/>
        <w:autoSpaceDN/>
        <w:snapToGrid/>
        <w:spacing w:line="120" w:lineRule="exact"/>
        <w:ind w:firstLine="0"/>
        <w:rPr>
          <w:rFonts w:eastAsia="仿宋_GB2312"/>
          <w:snapToGrid/>
          <w:kern w:val="2"/>
          <w:sz w:val="28"/>
          <w:szCs w:val="28"/>
        </w:rPr>
      </w:pPr>
    </w:p>
    <w:tbl>
      <w:tblPr>
        <w:tblStyle w:val="8"/>
        <w:tblW w:w="14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05"/>
        <w:gridCol w:w="1021"/>
        <w:gridCol w:w="850"/>
        <w:gridCol w:w="851"/>
        <w:gridCol w:w="822"/>
        <w:gridCol w:w="935"/>
        <w:gridCol w:w="1049"/>
        <w:gridCol w:w="936"/>
        <w:gridCol w:w="992"/>
        <w:gridCol w:w="1418"/>
        <w:gridCol w:w="992"/>
        <w:gridCol w:w="992"/>
        <w:gridCol w:w="1134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项目</w:t>
            </w:r>
          </w:p>
        </w:tc>
        <w:tc>
          <w:tcPr>
            <w:tcW w:w="1105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sz w:val="52"/>
                <w:szCs w:val="52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姓 名</w:t>
            </w:r>
          </w:p>
        </w:tc>
        <w:tc>
          <w:tcPr>
            <w:tcW w:w="1021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申报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职称</w:t>
            </w:r>
          </w:p>
        </w:tc>
        <w:tc>
          <w:tcPr>
            <w:tcW w:w="850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评审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表</w:t>
            </w:r>
          </w:p>
        </w:tc>
        <w:tc>
          <w:tcPr>
            <w:tcW w:w="851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业务工作报告</w:t>
            </w:r>
          </w:p>
        </w:tc>
        <w:tc>
          <w:tcPr>
            <w:tcW w:w="82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年度考核材料</w:t>
            </w:r>
          </w:p>
        </w:tc>
        <w:tc>
          <w:tcPr>
            <w:tcW w:w="935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现职的资格证书或聘书</w:t>
            </w:r>
          </w:p>
        </w:tc>
        <w:tc>
          <w:tcPr>
            <w:tcW w:w="1049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任现专业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技术资格年限</w:t>
            </w:r>
          </w:p>
        </w:tc>
        <w:tc>
          <w:tcPr>
            <w:tcW w:w="9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学历学位证书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继续教育证明</w:t>
            </w:r>
          </w:p>
        </w:tc>
        <w:tc>
          <w:tcPr>
            <w:tcW w:w="141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作品论文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获奖证书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播音员主持人执业资格证书</w:t>
            </w:r>
          </w:p>
        </w:tc>
        <w:tc>
          <w:tcPr>
            <w:tcW w:w="1134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普通话等级证书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CD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DVD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3" w:hRule="atLeast"/>
          <w:jc w:val="center"/>
        </w:trPr>
        <w:tc>
          <w:tcPr>
            <w:tcW w:w="534" w:type="dxa"/>
            <w:vAlign w:val="center"/>
          </w:tcPr>
          <w:p>
            <w:pPr>
              <w:autoSpaceDE/>
              <w:autoSpaceDN/>
              <w:snapToGrid/>
              <w:spacing w:line="400" w:lineRule="exact"/>
              <w:ind w:firstLine="0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说明</w:t>
            </w:r>
          </w:p>
        </w:tc>
        <w:tc>
          <w:tcPr>
            <w:tcW w:w="1105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填写申报人姓名。</w:t>
            </w:r>
          </w:p>
        </w:tc>
        <w:tc>
          <w:tcPr>
            <w:tcW w:w="1021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填写申报职称名称。</w:t>
            </w:r>
          </w:p>
        </w:tc>
        <w:tc>
          <w:tcPr>
            <w:tcW w:w="850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填写是否按要求下载装订打印，一式三份。</w:t>
            </w:r>
          </w:p>
        </w:tc>
        <w:tc>
          <w:tcPr>
            <w:tcW w:w="851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填写是否提供2000字以上业务工作报告。</w:t>
            </w:r>
          </w:p>
        </w:tc>
        <w:tc>
          <w:tcPr>
            <w:tcW w:w="82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填写是否提供任期内年度考核材料。</w:t>
            </w:r>
          </w:p>
        </w:tc>
        <w:tc>
          <w:tcPr>
            <w:tcW w:w="935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填写是否审核任现职资格证书或聘书原件，并提供复印件。</w:t>
            </w:r>
          </w:p>
        </w:tc>
        <w:tc>
          <w:tcPr>
            <w:tcW w:w="1049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填写截至2022年底任现专业技术资格年限数值。</w:t>
            </w:r>
          </w:p>
        </w:tc>
        <w:tc>
          <w:tcPr>
            <w:tcW w:w="936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填写是否审核学历学位证书原件，并提供复印件。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填写是否审核继续教育证明材料原件，并提供复印件。</w:t>
            </w:r>
          </w:p>
        </w:tc>
        <w:tc>
          <w:tcPr>
            <w:tcW w:w="1418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填写是否核实论文篇数，发表论文刊物刊号，复印件是否含论文封面、全部目录页、正文。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填写是否核实奖项等级符合申报条件及奖项证书原件，并提供复印件。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填写是否核实有效的播音员主持人执业证书，并提供复印件。</w:t>
            </w:r>
          </w:p>
        </w:tc>
        <w:tc>
          <w:tcPr>
            <w:tcW w:w="1134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填写是否核实有效的普通话证书原件，并提供复印件。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填写是否按照要求提供CD或DVD。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autoSpaceDE/>
              <w:autoSpaceDN/>
              <w:snapToGrid/>
              <w:spacing w:line="400" w:lineRule="exact"/>
              <w:ind w:firstLine="0"/>
              <w:rPr>
                <w:rFonts w:hAnsi="华文中宋" w:eastAsia="华文中宋"/>
                <w:snapToGrid/>
                <w:sz w:val="52"/>
                <w:szCs w:val="52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示例</w:t>
            </w:r>
          </w:p>
        </w:tc>
        <w:tc>
          <w:tcPr>
            <w:tcW w:w="1105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张**</w:t>
            </w:r>
          </w:p>
        </w:tc>
        <w:tc>
          <w:tcPr>
            <w:tcW w:w="1021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高级工程师</w:t>
            </w:r>
          </w:p>
        </w:tc>
        <w:tc>
          <w:tcPr>
            <w:tcW w:w="850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51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2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35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309" w:firstLineChars="15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049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6</w:t>
            </w:r>
          </w:p>
        </w:tc>
        <w:tc>
          <w:tcPr>
            <w:tcW w:w="936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06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06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418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103" w:firstLineChars="5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篇数:4</w:t>
            </w:r>
          </w:p>
          <w:p>
            <w:pPr>
              <w:autoSpaceDE/>
              <w:autoSpaceDN/>
              <w:snapToGrid/>
              <w:spacing w:line="240" w:lineRule="auto"/>
              <w:ind w:firstLine="103" w:firstLineChars="5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06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52"/>
                <w:szCs w:val="52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52"/>
                <w:szCs w:val="52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52"/>
                <w:szCs w:val="5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rPr>
                <w:rFonts w:hAnsi="华文中宋" w:eastAsia="华文中宋"/>
                <w:snapToGrid/>
                <w:sz w:val="52"/>
                <w:szCs w:val="52"/>
              </w:rPr>
            </w:pPr>
          </w:p>
        </w:tc>
        <w:tc>
          <w:tcPr>
            <w:tcW w:w="1105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李**</w:t>
            </w:r>
          </w:p>
        </w:tc>
        <w:tc>
          <w:tcPr>
            <w:tcW w:w="1021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一级播音员</w:t>
            </w:r>
          </w:p>
        </w:tc>
        <w:tc>
          <w:tcPr>
            <w:tcW w:w="850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51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2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35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309" w:firstLineChars="15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049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4</w:t>
            </w:r>
          </w:p>
        </w:tc>
        <w:tc>
          <w:tcPr>
            <w:tcW w:w="936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06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06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418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103" w:firstLineChars="5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篇数:2</w:t>
            </w:r>
          </w:p>
          <w:p>
            <w:pPr>
              <w:autoSpaceDE/>
              <w:autoSpaceDN/>
              <w:snapToGrid/>
              <w:spacing w:line="240" w:lineRule="auto"/>
              <w:ind w:firstLine="103" w:firstLineChars="5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134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</w:tr>
    </w:tbl>
    <w:p>
      <w:pPr>
        <w:pStyle w:val="23"/>
        <w:snapToGrid w:val="0"/>
        <w:spacing w:line="100" w:lineRule="atLeast"/>
        <w:ind w:right="-57"/>
        <w:jc w:val="both"/>
        <w:rPr>
          <w:b/>
        </w:rPr>
      </w:pPr>
    </w:p>
    <w:sectPr>
      <w:footerReference r:id="rId5" w:type="default"/>
      <w:footerReference r:id="rId6" w:type="even"/>
      <w:pgSz w:w="16838" w:h="11906" w:orient="landscape"/>
      <w:pgMar w:top="1531" w:right="1814" w:bottom="1531" w:left="1985" w:header="720" w:footer="1474" w:gutter="0"/>
      <w:paperSrc w:first="15" w:other="15"/>
      <w:cols w:space="0" w:num="1"/>
      <w:rtlGutter w:val="0"/>
      <w:docGrid w:type="linesAndChars" w:linePitch="631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  <w:jc w:val="right"/>
      <w:rPr>
        <w:rStyle w:val="1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70" w:right="170" w:firstLine="0"/>
    </w:pPr>
    <w:r>
      <w:rPr>
        <w:rStyle w:val="10"/>
        <w:rFonts w:hint="eastAsia"/>
        <w:sz w:val="28"/>
        <w:szCs w:val="28"/>
      </w:rPr>
      <w:t xml:space="preserve">―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 \* MERGEFORMAT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14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0"/>
  <w:evenAndOddHeaders w:val="true"/>
  <w:drawingGridHorizontalSpacing w:val="315"/>
  <w:drawingGridVerticalSpacing w:val="31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DA7594F"/>
    <w:rsid w:val="00011B29"/>
    <w:rsid w:val="00016F42"/>
    <w:rsid w:val="00043560"/>
    <w:rsid w:val="0004771A"/>
    <w:rsid w:val="00071010"/>
    <w:rsid w:val="00082D83"/>
    <w:rsid w:val="000A119A"/>
    <w:rsid w:val="001212F3"/>
    <w:rsid w:val="00195BFC"/>
    <w:rsid w:val="0019661B"/>
    <w:rsid w:val="001B0331"/>
    <w:rsid w:val="001C3D0D"/>
    <w:rsid w:val="001F3D7D"/>
    <w:rsid w:val="0025116B"/>
    <w:rsid w:val="002538FD"/>
    <w:rsid w:val="002C208E"/>
    <w:rsid w:val="002C5DE5"/>
    <w:rsid w:val="002E18B2"/>
    <w:rsid w:val="003231AB"/>
    <w:rsid w:val="00324CB0"/>
    <w:rsid w:val="0037051D"/>
    <w:rsid w:val="00370EFD"/>
    <w:rsid w:val="003E223A"/>
    <w:rsid w:val="00415BF8"/>
    <w:rsid w:val="00426549"/>
    <w:rsid w:val="00450943"/>
    <w:rsid w:val="00462232"/>
    <w:rsid w:val="0046684C"/>
    <w:rsid w:val="00471F89"/>
    <w:rsid w:val="00483F51"/>
    <w:rsid w:val="00535D46"/>
    <w:rsid w:val="00563F33"/>
    <w:rsid w:val="005C2B1B"/>
    <w:rsid w:val="005D19D5"/>
    <w:rsid w:val="00640541"/>
    <w:rsid w:val="006525EC"/>
    <w:rsid w:val="00670113"/>
    <w:rsid w:val="006754DF"/>
    <w:rsid w:val="00693ACA"/>
    <w:rsid w:val="006B5B4F"/>
    <w:rsid w:val="006D6590"/>
    <w:rsid w:val="006E7C70"/>
    <w:rsid w:val="0071654E"/>
    <w:rsid w:val="007233C9"/>
    <w:rsid w:val="00727CA4"/>
    <w:rsid w:val="00734DF7"/>
    <w:rsid w:val="00770166"/>
    <w:rsid w:val="007745EE"/>
    <w:rsid w:val="007B0DD0"/>
    <w:rsid w:val="007B1C76"/>
    <w:rsid w:val="007E49BA"/>
    <w:rsid w:val="007F4609"/>
    <w:rsid w:val="00800328"/>
    <w:rsid w:val="008177D7"/>
    <w:rsid w:val="008307D0"/>
    <w:rsid w:val="0085628C"/>
    <w:rsid w:val="008A6505"/>
    <w:rsid w:val="008E09BB"/>
    <w:rsid w:val="008F7AC3"/>
    <w:rsid w:val="00913C0A"/>
    <w:rsid w:val="00921195"/>
    <w:rsid w:val="009551BD"/>
    <w:rsid w:val="0096698D"/>
    <w:rsid w:val="0098254F"/>
    <w:rsid w:val="009B2A49"/>
    <w:rsid w:val="009F7BD7"/>
    <w:rsid w:val="00A053ED"/>
    <w:rsid w:val="00A1786A"/>
    <w:rsid w:val="00A5106A"/>
    <w:rsid w:val="00A80267"/>
    <w:rsid w:val="00A83546"/>
    <w:rsid w:val="00AE1584"/>
    <w:rsid w:val="00AF5B7D"/>
    <w:rsid w:val="00B1715D"/>
    <w:rsid w:val="00B3032E"/>
    <w:rsid w:val="00B3539A"/>
    <w:rsid w:val="00B427AC"/>
    <w:rsid w:val="00B556D8"/>
    <w:rsid w:val="00B70B6F"/>
    <w:rsid w:val="00B77F4C"/>
    <w:rsid w:val="00B818A6"/>
    <w:rsid w:val="00BC2460"/>
    <w:rsid w:val="00BD28F8"/>
    <w:rsid w:val="00BD7008"/>
    <w:rsid w:val="00BF0C87"/>
    <w:rsid w:val="00C42C4C"/>
    <w:rsid w:val="00C52E51"/>
    <w:rsid w:val="00CA3A3C"/>
    <w:rsid w:val="00CA7899"/>
    <w:rsid w:val="00CC7086"/>
    <w:rsid w:val="00D233F9"/>
    <w:rsid w:val="00D4625C"/>
    <w:rsid w:val="00D52666"/>
    <w:rsid w:val="00D60F97"/>
    <w:rsid w:val="00D6317A"/>
    <w:rsid w:val="00D663AB"/>
    <w:rsid w:val="00D74BAC"/>
    <w:rsid w:val="00D92240"/>
    <w:rsid w:val="00DC2E26"/>
    <w:rsid w:val="00DC36DA"/>
    <w:rsid w:val="00DC42E9"/>
    <w:rsid w:val="00E0050C"/>
    <w:rsid w:val="00E450C2"/>
    <w:rsid w:val="00E51BB2"/>
    <w:rsid w:val="00E873D4"/>
    <w:rsid w:val="00ED0C63"/>
    <w:rsid w:val="00EE4D9C"/>
    <w:rsid w:val="00EE7FDE"/>
    <w:rsid w:val="00F07255"/>
    <w:rsid w:val="00F41916"/>
    <w:rsid w:val="00F43E95"/>
    <w:rsid w:val="00F6770A"/>
    <w:rsid w:val="00F75F92"/>
    <w:rsid w:val="00FC205D"/>
    <w:rsid w:val="00FD2B04"/>
    <w:rsid w:val="00FE1A2F"/>
    <w:rsid w:val="00FE74BE"/>
    <w:rsid w:val="0DEFD4EF"/>
    <w:rsid w:val="3BD6D8E2"/>
    <w:rsid w:val="5CDFD532"/>
    <w:rsid w:val="7DEF194E"/>
    <w:rsid w:val="9EFD2B4B"/>
    <w:rsid w:val="ADA7594F"/>
    <w:rsid w:val="AF3FA09B"/>
    <w:rsid w:val="F3FCFBC8"/>
    <w:rsid w:val="F97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4">
    <w:name w:val="Balloon Text"/>
    <w:basedOn w:val="1"/>
    <w:link w:val="27"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2">
    <w:name w:val="主题词"/>
    <w:basedOn w:val="1"/>
    <w:qFormat/>
    <w:uiPriority w:val="0"/>
    <w:pPr>
      <w:overflowPunct w:val="0"/>
      <w:spacing w:line="400" w:lineRule="atLeast"/>
      <w:ind w:firstLine="0"/>
    </w:pPr>
    <w:rPr>
      <w:rFonts w:ascii="方正黑体_GBK" w:eastAsia="方正黑体_GBK"/>
    </w:rPr>
  </w:style>
  <w:style w:type="paragraph" w:customStyle="1" w:styleId="13">
    <w:name w:val="抄送栏"/>
    <w:basedOn w:val="1"/>
    <w:qFormat/>
    <w:uiPriority w:val="0"/>
    <w:pPr>
      <w:spacing w:line="454" w:lineRule="atLeast"/>
      <w:ind w:left="1310" w:right="357" w:hanging="953"/>
    </w:pPr>
  </w:style>
  <w:style w:type="paragraph" w:customStyle="1" w:styleId="14">
    <w:name w:val="标题2"/>
    <w:basedOn w:val="1"/>
    <w:next w:val="1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5">
    <w:name w:val="标题3"/>
    <w:basedOn w:val="1"/>
    <w:next w:val="1"/>
    <w:qFormat/>
    <w:uiPriority w:val="0"/>
    <w:rPr>
      <w:rFonts w:eastAsia="方正黑体_GBK"/>
    </w:rPr>
  </w:style>
  <w:style w:type="paragraph" w:customStyle="1" w:styleId="16">
    <w:name w:val="印发栏"/>
    <w:basedOn w:val="1"/>
    <w:qFormat/>
    <w:uiPriority w:val="0"/>
    <w:pPr>
      <w:tabs>
        <w:tab w:val="right" w:pos="8505"/>
      </w:tabs>
      <w:snapToGrid/>
      <w:spacing w:line="454" w:lineRule="atLeast"/>
      <w:ind w:left="357" w:right="357" w:firstLine="0"/>
    </w:pPr>
  </w:style>
  <w:style w:type="paragraph" w:customStyle="1" w:styleId="17">
    <w:name w:val="反线"/>
    <w:basedOn w:val="1"/>
    <w:qFormat/>
    <w:uiPriority w:val="0"/>
    <w:pPr>
      <w:spacing w:line="120" w:lineRule="atLeast"/>
      <w:ind w:left="-57" w:right="-57" w:firstLine="0"/>
    </w:pPr>
    <w:rPr>
      <w:b/>
    </w:rPr>
  </w:style>
  <w:style w:type="paragraph" w:customStyle="1" w:styleId="18">
    <w:name w:val="份数"/>
    <w:basedOn w:val="1"/>
    <w:qFormat/>
    <w:uiPriority w:val="0"/>
    <w:pPr>
      <w:spacing w:line="400" w:lineRule="atLeast"/>
      <w:ind w:firstLine="0"/>
      <w:jc w:val="right"/>
    </w:pPr>
  </w:style>
  <w:style w:type="paragraph" w:customStyle="1" w:styleId="19">
    <w:name w:val="附件栏"/>
    <w:basedOn w:val="1"/>
    <w:qFormat/>
    <w:uiPriority w:val="0"/>
  </w:style>
  <w:style w:type="paragraph" w:customStyle="1" w:styleId="20">
    <w:name w:val="文头"/>
    <w:basedOn w:val="1"/>
    <w:qFormat/>
    <w:uiPriority w:val="0"/>
    <w:pPr>
      <w:tabs>
        <w:tab w:val="left" w:pos="6663"/>
      </w:tabs>
      <w:spacing w:after="1000" w:line="3100" w:lineRule="atLeast"/>
      <w:ind w:left="511" w:right="227" w:hanging="284"/>
      <w:jc w:val="distribute"/>
    </w:pPr>
    <w:rPr>
      <w:rFonts w:ascii="汉鼎简大宋" w:eastAsia="汉鼎简大宋"/>
      <w:b/>
      <w:color w:val="FF0000"/>
      <w:w w:val="62"/>
      <w:sz w:val="140"/>
    </w:rPr>
  </w:style>
  <w:style w:type="paragraph" w:customStyle="1" w:styleId="21">
    <w:name w:val="紧急程度"/>
    <w:basedOn w:val="1"/>
    <w:qFormat/>
    <w:uiPriority w:val="0"/>
    <w:pPr>
      <w:adjustRightInd w:val="0"/>
      <w:snapToGrid/>
      <w:spacing w:line="500" w:lineRule="atLeast"/>
      <w:ind w:firstLine="0"/>
      <w:jc w:val="right"/>
    </w:pPr>
    <w:rPr>
      <w:rFonts w:ascii="方正黑体_GBK" w:eastAsia="方正黑体_GBK"/>
    </w:rPr>
  </w:style>
  <w:style w:type="paragraph" w:customStyle="1" w:styleId="22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23">
    <w:name w:val="线型"/>
    <w:basedOn w:val="13"/>
    <w:qFormat/>
    <w:uiPriority w:val="0"/>
    <w:pPr>
      <w:adjustRightInd w:val="0"/>
      <w:snapToGrid/>
      <w:spacing w:line="240" w:lineRule="auto"/>
      <w:ind w:left="0" w:firstLine="0"/>
      <w:jc w:val="center"/>
    </w:pPr>
    <w:rPr>
      <w:sz w:val="21"/>
    </w:rPr>
  </w:style>
  <w:style w:type="paragraph" w:customStyle="1" w:styleId="24">
    <w:name w:val="印数"/>
    <w:basedOn w:val="16"/>
    <w:qFormat/>
    <w:uiPriority w:val="0"/>
    <w:pPr>
      <w:tabs>
        <w:tab w:val="right" w:pos="8465"/>
        <w:tab w:val="clear" w:pos="8505"/>
      </w:tabs>
      <w:adjustRightInd w:val="0"/>
      <w:spacing w:line="400" w:lineRule="atLeast"/>
      <w:ind w:left="0" w:right="0"/>
      <w:jc w:val="right"/>
    </w:pPr>
  </w:style>
  <w:style w:type="paragraph" w:customStyle="1" w:styleId="25">
    <w:name w:val="样式 主题词 + 段后: 8.85 磅 行距: 固定值 26 磅"/>
    <w:basedOn w:val="12"/>
    <w:qFormat/>
    <w:uiPriority w:val="0"/>
    <w:pPr>
      <w:overflowPunct/>
      <w:adjustRightInd w:val="0"/>
      <w:snapToGrid/>
      <w:spacing w:after="177" w:line="520" w:lineRule="exact"/>
      <w:jc w:val="left"/>
    </w:pPr>
    <w:rPr>
      <w:rFonts w:cs="宋体"/>
      <w:bCs/>
    </w:rPr>
  </w:style>
  <w:style w:type="character" w:customStyle="1" w:styleId="26">
    <w:name w:val="页脚 Char"/>
    <w:link w:val="5"/>
    <w:qFormat/>
    <w:uiPriority w:val="99"/>
    <w:rPr>
      <w:rFonts w:eastAsia="方正仿宋_GBK"/>
      <w:snapToGrid w:val="0"/>
      <w:sz w:val="18"/>
    </w:rPr>
  </w:style>
  <w:style w:type="character" w:customStyle="1" w:styleId="27">
    <w:name w:val="批注框文本 Char"/>
    <w:basedOn w:val="9"/>
    <w:link w:val="4"/>
    <w:qFormat/>
    <w:uiPriority w:val="0"/>
    <w:rPr>
      <w:rFonts w:eastAsia="方正仿宋_GBK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D:\home\kylin\&#26700;&#38754;\&#27169;&#26495;\&#24120;&#29992;\&#33487;&#24191;&#30005;&#21457;2022&#32440;&#36136;&#29256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苏广电发2022纸质版</Template>
  <Company>Microsoft</Company>
  <Pages>14</Pages>
  <Words>1037</Words>
  <Characters>5913</Characters>
  <Lines>49</Lines>
  <Paragraphs>13</Paragraphs>
  <TotalTime>10</TotalTime>
  <ScaleCrop>false</ScaleCrop>
  <LinksUpToDate>false</LinksUpToDate>
  <CharactersWithSpaces>6937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2023-04-28T18:36:00Z</dcterms:created>
  <dc:creator>kylin</dc:creator>
  <cp:lastModifiedBy>kylin</cp:lastModifiedBy>
  <cp:lastPrinted>2023-04-28T16:46:00Z</cp:lastPrinted>
  <dcterms:modified xsi:type="dcterms:W3CDTF">2023-04-28T15:50:00Z</dcterms:modified>
  <dc:title>苏政发上行文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